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Prot. MIUR.AOODRVE.UFF.III/14757/C7a        </w:t>
        <w:tab/>
        <w:t xml:space="preserve">                          Venezia,  17 novembre 2015</w:t>
      </w:r>
    </w:p>
    <w:p>
      <w:pPr>
        <w:spacing w:before="0" w:after="12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22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AI Dirigenti degli Uffici Scolastici </w:t>
      </w:r>
    </w:p>
    <w:p>
      <w:pPr>
        <w:spacing w:before="0" w:after="0" w:line="240"/>
        <w:ind w:right="0" w:left="0" w:firstLine="522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Territoriali del Veneto  - LORO SEDI </w:t>
      </w:r>
    </w:p>
    <w:p>
      <w:pPr>
        <w:spacing w:before="0" w:after="0" w:line="240"/>
        <w:ind w:right="0" w:left="0" w:firstLine="522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22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Ai Dirigenti delle Istituzioni Scolastiche</w:t>
      </w:r>
    </w:p>
    <w:p>
      <w:pPr>
        <w:spacing w:before="0" w:after="0" w:line="240"/>
        <w:ind w:right="0" w:left="0" w:firstLine="522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di ogni ordine e grado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LORO SEDI </w:t>
      </w:r>
    </w:p>
    <w:p>
      <w:pPr>
        <w:spacing w:before="0" w:after="0" w:line="240"/>
        <w:ind w:right="0" w:left="0" w:firstLine="558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450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e, p.c.   Ai Rappresentanti Regionali delle OO. SS. </w:t>
      </w:r>
    </w:p>
    <w:p>
      <w:pPr>
        <w:spacing w:before="0" w:after="0" w:line="240"/>
        <w:ind w:right="0" w:left="0" w:firstLine="450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ab/>
        <w:t xml:space="preserve">    Comparto Scuola     -</w:t>
        <w:tab/>
        <w:t xml:space="preserve">LORO SEDI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OGGETTO: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Graduatorie di istituto definitive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-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Copertura posti Sostegno docenti sprovvisti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                 titolo di specializzazione.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 seguito di quesiti pervenuti, sentito per le vie brevi il MIUR, si forniscono le seguenti indicazioni relativamente alla copertura dei posti di sostegno con docenti privi di titolo di specializzazione.</w:t>
      </w:r>
    </w:p>
    <w:p>
      <w:pPr>
        <w:spacing w:before="0" w:after="0" w:line="240"/>
        <w:ind w:right="0" w:left="0" w:firstLine="108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Dopo la pubblicazione delle graduatorie di istituto definitive i Dirigenti Scolastici,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u w:val="single"/>
          <w:shd w:fill="auto" w:val="clear"/>
        </w:rPr>
        <w:t xml:space="preserve">una volta accertata l’assoluta mancanza di candidati in possesso del titolo di specializzazione di sostegno, anche presso le scuole viciniori, nonché l’assenza di candidati specializzati con istanza di messa a disposizione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, procederanno allo scorrimento delle graduatorie di istituto definitive, per la copertura dei citati posti con personale non specializzato, secondo il seguente ordine: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conferma dei docenti già nominati fino all’avente titolo da graduatorie di 1^ fascia;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per la copertura, in via definitiva, dei posti di sostegno provvisoriamente assegnati, fino all’avente titolo, a candidati inclusi nelle graduatorie di 2^ e 3^ fascia, si dovranno scorrere integralmente tutte le graduatorie, a partire dalla 1^ fascia.</w:t>
      </w:r>
    </w:p>
    <w:p>
      <w:pPr>
        <w:spacing w:before="0" w:after="0" w:line="240"/>
        <w:ind w:right="0" w:left="36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Distinti saluti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ab/>
        <w:t xml:space="preserve">       IL DIRIGENTE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f.to  Rita Marcomini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